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B8A7A2"/>
  <w:body>
    <w:p w14:paraId="3E0887C5" w14:textId="77777777" w:rsidR="0092518F" w:rsidRPr="0092518F" w:rsidRDefault="0092518F" w:rsidP="0092518F">
      <w:pPr>
        <w:pStyle w:val="p1"/>
        <w:rPr>
          <w:rFonts w:ascii="Dreaming Outloud Pro" w:hAnsi="Dreaming Outloud Pro" w:cs="Dreaming Outloud Pro"/>
        </w:rPr>
      </w:pPr>
      <w:r w:rsidRPr="0092518F">
        <w:rPr>
          <w:rFonts w:ascii="Dreaming Outloud Pro" w:hAnsi="Dreaming Outloud Pro" w:cs="Dreaming Outloud Pro"/>
        </w:rPr>
        <w:t>Cappadocia, located in central Turkey, is a region renowned for its unique natural landscapes, including fairy chimneys, rock formations, and underground cities. Its history spans thousands of years, marked by the rise and fall of civilizations, making it a fascinating cultural and historical hub.</w:t>
      </w:r>
    </w:p>
    <w:p w14:paraId="684D6682" w14:textId="77777777" w:rsidR="0092518F" w:rsidRPr="0092518F" w:rsidRDefault="0092518F" w:rsidP="0092518F">
      <w:pPr>
        <w:pStyle w:val="p2"/>
        <w:rPr>
          <w:rFonts w:ascii="Dreaming Outloud Pro" w:hAnsi="Dreaming Outloud Pro" w:cs="Dreaming Outloud Pro"/>
        </w:rPr>
      </w:pPr>
    </w:p>
    <w:p w14:paraId="7C62702D" w14:textId="77777777" w:rsidR="0092518F" w:rsidRPr="0092518F" w:rsidRDefault="0092518F" w:rsidP="0092518F">
      <w:pPr>
        <w:pStyle w:val="p1"/>
        <w:rPr>
          <w:rFonts w:ascii="Dreaming Outloud Pro" w:hAnsi="Dreaming Outloud Pro" w:cs="Dreaming Outloud Pro"/>
        </w:rPr>
      </w:pPr>
      <w:r w:rsidRPr="0092518F">
        <w:rPr>
          <w:rFonts w:ascii="Dreaming Outloud Pro" w:hAnsi="Dreaming Outloud Pro" w:cs="Dreaming Outloud Pro"/>
        </w:rPr>
        <w:t xml:space="preserve">The region’s history dates back to the </w:t>
      </w:r>
      <w:r w:rsidRPr="0092518F">
        <w:rPr>
          <w:rFonts w:ascii="Dreaming Outloud Pro" w:hAnsi="Dreaming Outloud Pro" w:cs="Dreaming Outloud Pro"/>
          <w:b/>
          <w:bCs/>
        </w:rPr>
        <w:t>Bronze Age</w:t>
      </w:r>
      <w:r w:rsidRPr="0092518F">
        <w:rPr>
          <w:rFonts w:ascii="Dreaming Outloud Pro" w:hAnsi="Dreaming Outloud Pro" w:cs="Dreaming Outloud Pro"/>
        </w:rPr>
        <w:t xml:space="preserve">, with the Hittites establishing early settlements. Cappadocia’s location made it a crossroads for trade and cultural exchange between major empires such as the Assyrians, Persians, and Greeks. It was part of the </w:t>
      </w:r>
      <w:r w:rsidRPr="0092518F">
        <w:rPr>
          <w:rFonts w:ascii="Dreaming Outloud Pro" w:hAnsi="Dreaming Outloud Pro" w:cs="Dreaming Outloud Pro"/>
          <w:b/>
          <w:bCs/>
        </w:rPr>
        <w:t>Persian Empire</w:t>
      </w:r>
      <w:r w:rsidRPr="0092518F">
        <w:rPr>
          <w:rFonts w:ascii="Dreaming Outloud Pro" w:hAnsi="Dreaming Outloud Pro" w:cs="Dreaming Outloud Pro"/>
        </w:rPr>
        <w:t xml:space="preserve"> during the Achaemenid period, and later came under the influence of Alexander the Great in the 4th century BCE.</w:t>
      </w:r>
    </w:p>
    <w:p w14:paraId="67765E37" w14:textId="77777777" w:rsidR="0092518F" w:rsidRPr="0092518F" w:rsidRDefault="0092518F" w:rsidP="0092518F">
      <w:pPr>
        <w:pStyle w:val="p2"/>
        <w:rPr>
          <w:rFonts w:ascii="Dreaming Outloud Pro" w:hAnsi="Dreaming Outloud Pro" w:cs="Dreaming Outloud Pro"/>
        </w:rPr>
      </w:pPr>
    </w:p>
    <w:p w14:paraId="4309452A" w14:textId="77777777" w:rsidR="0092518F" w:rsidRPr="0092518F" w:rsidRDefault="0092518F" w:rsidP="0092518F">
      <w:pPr>
        <w:pStyle w:val="p1"/>
        <w:rPr>
          <w:rFonts w:ascii="Dreaming Outloud Pro" w:hAnsi="Dreaming Outloud Pro" w:cs="Dreaming Outloud Pro"/>
        </w:rPr>
      </w:pPr>
      <w:r w:rsidRPr="0092518F">
        <w:rPr>
          <w:rFonts w:ascii="Dreaming Outloud Pro" w:hAnsi="Dreaming Outloud Pro" w:cs="Dreaming Outloud Pro"/>
        </w:rPr>
        <w:t xml:space="preserve">Under Roman rule in the 1st century BCE, Cappadocia became a Roman province, thriving as a center of commerce and culture. It was during the </w:t>
      </w:r>
      <w:r w:rsidRPr="0092518F">
        <w:rPr>
          <w:rFonts w:ascii="Dreaming Outloud Pro" w:hAnsi="Dreaming Outloud Pro" w:cs="Dreaming Outloud Pro"/>
          <w:b/>
          <w:bCs/>
        </w:rPr>
        <w:t>Byzantine era</w:t>
      </w:r>
      <w:r w:rsidRPr="0092518F">
        <w:rPr>
          <w:rFonts w:ascii="Dreaming Outloud Pro" w:hAnsi="Dreaming Outloud Pro" w:cs="Dreaming Outloud Pro"/>
        </w:rPr>
        <w:t xml:space="preserve"> that Cappadocia gained prominence as a religious and monastic hub. Early Christians, fleeing Roman persecution, sought refuge in its caves and underground cities, carving churches, monasteries, and homes directly into the soft volcanic rock. Iconic sites like the </w:t>
      </w:r>
      <w:r w:rsidRPr="0092518F">
        <w:rPr>
          <w:rFonts w:ascii="Dreaming Outloud Pro" w:hAnsi="Dreaming Outloud Pro" w:cs="Dreaming Outloud Pro"/>
          <w:b/>
          <w:bCs/>
        </w:rPr>
        <w:t>Göreme Open-Air Museum</w:t>
      </w:r>
      <w:r w:rsidRPr="0092518F">
        <w:rPr>
          <w:rFonts w:ascii="Dreaming Outloud Pro" w:hAnsi="Dreaming Outloud Pro" w:cs="Dreaming Outloud Pro"/>
        </w:rPr>
        <w:t xml:space="preserve"> showcase exquisite frescoes from this period.</w:t>
      </w:r>
    </w:p>
    <w:p w14:paraId="55AF2649" w14:textId="77777777" w:rsidR="0092518F" w:rsidRPr="0092518F" w:rsidRDefault="0092518F" w:rsidP="0092518F">
      <w:pPr>
        <w:pStyle w:val="p2"/>
        <w:rPr>
          <w:rFonts w:ascii="Dreaming Outloud Pro" w:hAnsi="Dreaming Outloud Pro" w:cs="Dreaming Outloud Pro"/>
        </w:rPr>
      </w:pPr>
    </w:p>
    <w:p w14:paraId="3B5CAA0B" w14:textId="77777777" w:rsidR="0092518F" w:rsidRPr="0092518F" w:rsidRDefault="0092518F" w:rsidP="0092518F">
      <w:pPr>
        <w:pStyle w:val="p1"/>
        <w:rPr>
          <w:rFonts w:ascii="Dreaming Outloud Pro" w:hAnsi="Dreaming Outloud Pro" w:cs="Dreaming Outloud Pro"/>
        </w:rPr>
      </w:pPr>
      <w:r w:rsidRPr="0092518F">
        <w:rPr>
          <w:rFonts w:ascii="Dreaming Outloud Pro" w:hAnsi="Dreaming Outloud Pro" w:cs="Dreaming Outloud Pro"/>
        </w:rPr>
        <w:t xml:space="preserve">In the medieval period, Cappadocia came under the rule of the Seljuk Turks and later the Ottoman Empire. The region retained its cultural diversity, blending Christian and Islamic influences. The underground cities, such as </w:t>
      </w:r>
      <w:r w:rsidRPr="0092518F">
        <w:rPr>
          <w:rFonts w:ascii="Dreaming Outloud Pro" w:hAnsi="Dreaming Outloud Pro" w:cs="Dreaming Outloud Pro"/>
          <w:b/>
          <w:bCs/>
        </w:rPr>
        <w:t>Derinkuyu</w:t>
      </w:r>
      <w:r w:rsidRPr="0092518F">
        <w:rPr>
          <w:rFonts w:ascii="Dreaming Outloud Pro" w:hAnsi="Dreaming Outloud Pro" w:cs="Dreaming Outloud Pro"/>
        </w:rPr>
        <w:t xml:space="preserve"> and </w:t>
      </w:r>
      <w:r w:rsidRPr="0092518F">
        <w:rPr>
          <w:rFonts w:ascii="Dreaming Outloud Pro" w:hAnsi="Dreaming Outloud Pro" w:cs="Dreaming Outloud Pro"/>
          <w:b/>
          <w:bCs/>
        </w:rPr>
        <w:t>Kaymaklı</w:t>
      </w:r>
      <w:r w:rsidRPr="0092518F">
        <w:rPr>
          <w:rFonts w:ascii="Dreaming Outloud Pro" w:hAnsi="Dreaming Outloud Pro" w:cs="Dreaming Outloud Pro"/>
        </w:rPr>
        <w:t>, served as hiding places during times of invasion or conflict.</w:t>
      </w:r>
    </w:p>
    <w:p w14:paraId="6CF43492" w14:textId="77777777" w:rsidR="0092518F" w:rsidRPr="0092518F" w:rsidRDefault="0092518F" w:rsidP="0092518F">
      <w:pPr>
        <w:pStyle w:val="p2"/>
        <w:rPr>
          <w:rFonts w:ascii="Dreaming Outloud Pro" w:hAnsi="Dreaming Outloud Pro" w:cs="Dreaming Outloud Pro"/>
        </w:rPr>
      </w:pPr>
    </w:p>
    <w:p w14:paraId="6F91B74D" w14:textId="77777777" w:rsidR="0092518F" w:rsidRPr="0092518F" w:rsidRDefault="0092518F" w:rsidP="0092518F">
      <w:pPr>
        <w:pStyle w:val="p1"/>
        <w:rPr>
          <w:rFonts w:ascii="Dreaming Outloud Pro" w:hAnsi="Dreaming Outloud Pro" w:cs="Dreaming Outloud Pro"/>
        </w:rPr>
      </w:pPr>
      <w:r w:rsidRPr="0092518F">
        <w:rPr>
          <w:rFonts w:ascii="Dreaming Outloud Pro" w:hAnsi="Dreaming Outloud Pro" w:cs="Dreaming Outloud Pro"/>
        </w:rPr>
        <w:t>Today, Cappadocia is a UNESCO World Heritage Site and a major tourist destination, celebrated for its rich history, unique geology, and breathtaking hot air balloon rides over its surreal landscapes.</w:t>
      </w:r>
    </w:p>
    <w:p w14:paraId="0A37EAD9" w14:textId="77777777" w:rsidR="000F29B3" w:rsidRDefault="000F29B3"/>
    <w:sectPr w:rsidR="000F29B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EA0CE" w14:textId="77777777" w:rsidR="00645B1D" w:rsidRDefault="00645B1D" w:rsidP="000F1C25">
      <w:pPr>
        <w:spacing w:after="0"/>
      </w:pPr>
      <w:r>
        <w:separator/>
      </w:r>
    </w:p>
  </w:endnote>
  <w:endnote w:type="continuationSeparator" w:id="0">
    <w:p w14:paraId="73630399" w14:textId="77777777" w:rsidR="00645B1D" w:rsidRDefault="00645B1D" w:rsidP="000F1C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reaming Outloud Pro">
    <w:panose1 w:val="03050502040302030504"/>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07F3" w14:textId="77777777" w:rsidR="000F1C25" w:rsidRDefault="000F1C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0511" w14:textId="77777777" w:rsidR="000F1C25" w:rsidRDefault="000F1C2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0B03" w14:textId="77777777" w:rsidR="000F1C25" w:rsidRDefault="000F1C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5187E" w14:textId="77777777" w:rsidR="00645B1D" w:rsidRDefault="00645B1D" w:rsidP="000F1C25">
      <w:pPr>
        <w:spacing w:after="0"/>
      </w:pPr>
      <w:r>
        <w:separator/>
      </w:r>
    </w:p>
  </w:footnote>
  <w:footnote w:type="continuationSeparator" w:id="0">
    <w:p w14:paraId="05A022D1" w14:textId="77777777" w:rsidR="00645B1D" w:rsidRDefault="00645B1D" w:rsidP="000F1C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3A83" w14:textId="77777777" w:rsidR="000F1C25" w:rsidRDefault="000F1C2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737F2" w14:textId="77777777" w:rsidR="000F1C25" w:rsidRDefault="000F1C2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92AC" w14:textId="77777777" w:rsidR="000F1C25" w:rsidRDefault="000F1C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25"/>
    <w:rsid w:val="00030D86"/>
    <w:rsid w:val="00037712"/>
    <w:rsid w:val="0004182E"/>
    <w:rsid w:val="00053962"/>
    <w:rsid w:val="00061566"/>
    <w:rsid w:val="00082111"/>
    <w:rsid w:val="000D6273"/>
    <w:rsid w:val="000F1C25"/>
    <w:rsid w:val="000F29B3"/>
    <w:rsid w:val="000F6EB9"/>
    <w:rsid w:val="00115007"/>
    <w:rsid w:val="00115AB3"/>
    <w:rsid w:val="0013101C"/>
    <w:rsid w:val="0014202D"/>
    <w:rsid w:val="00151659"/>
    <w:rsid w:val="00156DC5"/>
    <w:rsid w:val="0018611C"/>
    <w:rsid w:val="001940C9"/>
    <w:rsid w:val="001E6214"/>
    <w:rsid w:val="001F76C0"/>
    <w:rsid w:val="00210F49"/>
    <w:rsid w:val="00215F35"/>
    <w:rsid w:val="002416F8"/>
    <w:rsid w:val="00245672"/>
    <w:rsid w:val="002456C1"/>
    <w:rsid w:val="002563C3"/>
    <w:rsid w:val="0026161B"/>
    <w:rsid w:val="00270B41"/>
    <w:rsid w:val="00273995"/>
    <w:rsid w:val="002908C4"/>
    <w:rsid w:val="002C18C6"/>
    <w:rsid w:val="002C78D8"/>
    <w:rsid w:val="002D4580"/>
    <w:rsid w:val="002E3639"/>
    <w:rsid w:val="002E5DB7"/>
    <w:rsid w:val="002F5C6A"/>
    <w:rsid w:val="00300236"/>
    <w:rsid w:val="0034506B"/>
    <w:rsid w:val="003457EC"/>
    <w:rsid w:val="00364945"/>
    <w:rsid w:val="003B523E"/>
    <w:rsid w:val="003D5141"/>
    <w:rsid w:val="00401D0B"/>
    <w:rsid w:val="00405DB9"/>
    <w:rsid w:val="004154C6"/>
    <w:rsid w:val="00422CB7"/>
    <w:rsid w:val="00442A05"/>
    <w:rsid w:val="00455084"/>
    <w:rsid w:val="004619B9"/>
    <w:rsid w:val="00476D41"/>
    <w:rsid w:val="004A47BE"/>
    <w:rsid w:val="004C250E"/>
    <w:rsid w:val="004D7E5C"/>
    <w:rsid w:val="004E0685"/>
    <w:rsid w:val="004F6C6C"/>
    <w:rsid w:val="00503505"/>
    <w:rsid w:val="00504D85"/>
    <w:rsid w:val="00542A95"/>
    <w:rsid w:val="005562A2"/>
    <w:rsid w:val="005650DA"/>
    <w:rsid w:val="00584070"/>
    <w:rsid w:val="005904FB"/>
    <w:rsid w:val="005907B4"/>
    <w:rsid w:val="005B1CF6"/>
    <w:rsid w:val="005C1805"/>
    <w:rsid w:val="005C4974"/>
    <w:rsid w:val="005D33B0"/>
    <w:rsid w:val="005D4F52"/>
    <w:rsid w:val="005D5FD9"/>
    <w:rsid w:val="005E5C14"/>
    <w:rsid w:val="005F319C"/>
    <w:rsid w:val="006217C7"/>
    <w:rsid w:val="006306C8"/>
    <w:rsid w:val="0063505B"/>
    <w:rsid w:val="00645B1D"/>
    <w:rsid w:val="006460BF"/>
    <w:rsid w:val="00647D5E"/>
    <w:rsid w:val="00660A90"/>
    <w:rsid w:val="006752BE"/>
    <w:rsid w:val="006A1F06"/>
    <w:rsid w:val="006A5F7E"/>
    <w:rsid w:val="006E7FD8"/>
    <w:rsid w:val="006F090D"/>
    <w:rsid w:val="006F5AA5"/>
    <w:rsid w:val="00703A5E"/>
    <w:rsid w:val="00744700"/>
    <w:rsid w:val="00770D3D"/>
    <w:rsid w:val="0077286E"/>
    <w:rsid w:val="00787FB8"/>
    <w:rsid w:val="00790EC4"/>
    <w:rsid w:val="00803090"/>
    <w:rsid w:val="00806555"/>
    <w:rsid w:val="00814334"/>
    <w:rsid w:val="008561ED"/>
    <w:rsid w:val="008654F0"/>
    <w:rsid w:val="00890F58"/>
    <w:rsid w:val="008A3BF8"/>
    <w:rsid w:val="008B7946"/>
    <w:rsid w:val="008C391B"/>
    <w:rsid w:val="008D0565"/>
    <w:rsid w:val="008D7F37"/>
    <w:rsid w:val="008E206C"/>
    <w:rsid w:val="008E25A9"/>
    <w:rsid w:val="008F1473"/>
    <w:rsid w:val="00902827"/>
    <w:rsid w:val="00913E1E"/>
    <w:rsid w:val="00920A78"/>
    <w:rsid w:val="0092518F"/>
    <w:rsid w:val="00942854"/>
    <w:rsid w:val="0094378D"/>
    <w:rsid w:val="00961D22"/>
    <w:rsid w:val="009625A9"/>
    <w:rsid w:val="00962CCB"/>
    <w:rsid w:val="0099084E"/>
    <w:rsid w:val="00995ACD"/>
    <w:rsid w:val="009C7E7D"/>
    <w:rsid w:val="009E724F"/>
    <w:rsid w:val="00A011FF"/>
    <w:rsid w:val="00A06969"/>
    <w:rsid w:val="00A1689F"/>
    <w:rsid w:val="00A24F13"/>
    <w:rsid w:val="00A37F9C"/>
    <w:rsid w:val="00A46248"/>
    <w:rsid w:val="00A47C8E"/>
    <w:rsid w:val="00A61EB1"/>
    <w:rsid w:val="00A86895"/>
    <w:rsid w:val="00AF1577"/>
    <w:rsid w:val="00B17613"/>
    <w:rsid w:val="00B276E6"/>
    <w:rsid w:val="00B34C40"/>
    <w:rsid w:val="00B531AB"/>
    <w:rsid w:val="00B64028"/>
    <w:rsid w:val="00B85D8B"/>
    <w:rsid w:val="00B97E5F"/>
    <w:rsid w:val="00BA165E"/>
    <w:rsid w:val="00BC751E"/>
    <w:rsid w:val="00BE0B35"/>
    <w:rsid w:val="00BE0CB5"/>
    <w:rsid w:val="00BF0A63"/>
    <w:rsid w:val="00BF316A"/>
    <w:rsid w:val="00C2142E"/>
    <w:rsid w:val="00C35780"/>
    <w:rsid w:val="00C46E28"/>
    <w:rsid w:val="00C47FAD"/>
    <w:rsid w:val="00C90FC6"/>
    <w:rsid w:val="00CA7E34"/>
    <w:rsid w:val="00CB5251"/>
    <w:rsid w:val="00CD1FC7"/>
    <w:rsid w:val="00CD4A6D"/>
    <w:rsid w:val="00CF1B33"/>
    <w:rsid w:val="00D02588"/>
    <w:rsid w:val="00D3630F"/>
    <w:rsid w:val="00D36D47"/>
    <w:rsid w:val="00DA09DA"/>
    <w:rsid w:val="00DD0A3E"/>
    <w:rsid w:val="00DD0BC0"/>
    <w:rsid w:val="00E14883"/>
    <w:rsid w:val="00E15B5B"/>
    <w:rsid w:val="00E17C44"/>
    <w:rsid w:val="00E531E8"/>
    <w:rsid w:val="00E771C5"/>
    <w:rsid w:val="00E8092E"/>
    <w:rsid w:val="00E864B0"/>
    <w:rsid w:val="00EB4F73"/>
    <w:rsid w:val="00ED27FD"/>
    <w:rsid w:val="00EE3A0E"/>
    <w:rsid w:val="00EF5266"/>
    <w:rsid w:val="00F11377"/>
    <w:rsid w:val="00F13DB8"/>
    <w:rsid w:val="00F46E6F"/>
    <w:rsid w:val="00F62E54"/>
    <w:rsid w:val="00F758BF"/>
    <w:rsid w:val="00F8111C"/>
    <w:rsid w:val="00FA022D"/>
    <w:rsid w:val="00FB40F5"/>
    <w:rsid w:val="00FB6928"/>
    <w:rsid w:val="00FC3B90"/>
    <w:rsid w:val="00FC69A7"/>
    <w:rsid w:val="00FC76DF"/>
    <w:rsid w:val="00FC7FD4"/>
    <w:rsid w:val="00FD01C2"/>
    <w:rsid w:val="00FF30E7"/>
    <w:rsid w:val="00FF39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6979F"/>
  <w15:chartTrackingRefBased/>
  <w15:docId w15:val="{D30BA342-7104-1141-A2F0-336FA447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780"/>
  </w:style>
  <w:style w:type="paragraph" w:styleId="Balk1">
    <w:name w:val="heading 1"/>
    <w:basedOn w:val="Normal"/>
    <w:next w:val="Normal"/>
    <w:link w:val="Balk1Char"/>
    <w:uiPriority w:val="9"/>
    <w:qFormat/>
    <w:rsid w:val="00C35780"/>
    <w:pPr>
      <w:keepNext/>
      <w:keepLines/>
      <w:spacing w:before="360"/>
      <w:outlineLvl w:val="0"/>
    </w:pPr>
    <w:rPr>
      <w:rFonts w:asciiTheme="majorHAnsi" w:eastAsiaTheme="majorEastAsia" w:hAnsiTheme="majorHAnsi" w:cstheme="majorBidi"/>
      <w:color w:val="AA610D" w:themeColor="accent1" w:themeShade="BF"/>
      <w:sz w:val="40"/>
      <w:szCs w:val="40"/>
    </w:rPr>
  </w:style>
  <w:style w:type="paragraph" w:styleId="Balk2">
    <w:name w:val="heading 2"/>
    <w:basedOn w:val="Normal"/>
    <w:next w:val="Normal"/>
    <w:link w:val="Balk2Char"/>
    <w:uiPriority w:val="9"/>
    <w:semiHidden/>
    <w:unhideWhenUsed/>
    <w:qFormat/>
    <w:rsid w:val="00C35780"/>
    <w:pPr>
      <w:keepNext/>
      <w:keepLines/>
      <w:spacing w:before="160"/>
      <w:outlineLvl w:val="1"/>
    </w:pPr>
    <w:rPr>
      <w:rFonts w:asciiTheme="majorHAnsi" w:eastAsiaTheme="majorEastAsia" w:hAnsiTheme="majorHAnsi" w:cstheme="majorBidi"/>
      <w:color w:val="AA610D" w:themeColor="accent1" w:themeShade="BF"/>
      <w:sz w:val="32"/>
      <w:szCs w:val="32"/>
    </w:rPr>
  </w:style>
  <w:style w:type="paragraph" w:styleId="Balk3">
    <w:name w:val="heading 3"/>
    <w:basedOn w:val="Normal"/>
    <w:next w:val="Normal"/>
    <w:link w:val="Balk3Char"/>
    <w:uiPriority w:val="9"/>
    <w:semiHidden/>
    <w:unhideWhenUsed/>
    <w:qFormat/>
    <w:rsid w:val="00C35780"/>
    <w:pPr>
      <w:keepNext/>
      <w:keepLines/>
      <w:spacing w:before="160"/>
      <w:outlineLvl w:val="2"/>
    </w:pPr>
    <w:rPr>
      <w:rFonts w:eastAsiaTheme="majorEastAsia" w:cstheme="majorBidi"/>
      <w:color w:val="AA610D" w:themeColor="accent1" w:themeShade="BF"/>
      <w:sz w:val="28"/>
      <w:szCs w:val="28"/>
    </w:rPr>
  </w:style>
  <w:style w:type="paragraph" w:styleId="Balk4">
    <w:name w:val="heading 4"/>
    <w:basedOn w:val="Normal"/>
    <w:next w:val="Normal"/>
    <w:link w:val="Balk4Char"/>
    <w:uiPriority w:val="9"/>
    <w:semiHidden/>
    <w:unhideWhenUsed/>
    <w:qFormat/>
    <w:rsid w:val="00C35780"/>
    <w:pPr>
      <w:keepNext/>
      <w:keepLines/>
      <w:spacing w:before="80" w:after="40"/>
      <w:outlineLvl w:val="3"/>
    </w:pPr>
    <w:rPr>
      <w:rFonts w:eastAsiaTheme="majorEastAsia" w:cstheme="majorBidi"/>
      <w:i/>
      <w:iCs/>
      <w:color w:val="AA610D" w:themeColor="accent1" w:themeShade="BF"/>
    </w:rPr>
  </w:style>
  <w:style w:type="paragraph" w:styleId="Balk5">
    <w:name w:val="heading 5"/>
    <w:basedOn w:val="Normal"/>
    <w:next w:val="Normal"/>
    <w:link w:val="Balk5Char"/>
    <w:uiPriority w:val="9"/>
    <w:semiHidden/>
    <w:unhideWhenUsed/>
    <w:qFormat/>
    <w:rsid w:val="00C35780"/>
    <w:pPr>
      <w:keepNext/>
      <w:keepLines/>
      <w:spacing w:before="80" w:after="40"/>
      <w:outlineLvl w:val="4"/>
    </w:pPr>
    <w:rPr>
      <w:rFonts w:eastAsiaTheme="majorEastAsia" w:cstheme="majorBidi"/>
      <w:color w:val="AA610D" w:themeColor="accent1" w:themeShade="BF"/>
    </w:rPr>
  </w:style>
  <w:style w:type="paragraph" w:styleId="Balk6">
    <w:name w:val="heading 6"/>
    <w:basedOn w:val="Normal"/>
    <w:next w:val="Normal"/>
    <w:link w:val="Balk6Char"/>
    <w:uiPriority w:val="9"/>
    <w:semiHidden/>
    <w:unhideWhenUsed/>
    <w:qFormat/>
    <w:rsid w:val="00C35780"/>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35780"/>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35780"/>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35780"/>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35780"/>
    <w:rPr>
      <w:rFonts w:asciiTheme="majorHAnsi" w:eastAsiaTheme="majorEastAsia" w:hAnsiTheme="majorHAnsi" w:cstheme="majorBidi"/>
      <w:color w:val="AA610D" w:themeColor="accent1" w:themeShade="BF"/>
      <w:sz w:val="40"/>
      <w:szCs w:val="40"/>
    </w:rPr>
  </w:style>
  <w:style w:type="character" w:customStyle="1" w:styleId="Balk2Char">
    <w:name w:val="Başlık 2 Char"/>
    <w:basedOn w:val="VarsaylanParagrafYazTipi"/>
    <w:link w:val="Balk2"/>
    <w:uiPriority w:val="9"/>
    <w:semiHidden/>
    <w:rsid w:val="00C35780"/>
    <w:rPr>
      <w:rFonts w:asciiTheme="majorHAnsi" w:eastAsiaTheme="majorEastAsia" w:hAnsiTheme="majorHAnsi" w:cstheme="majorBidi"/>
      <w:color w:val="AA610D" w:themeColor="accent1" w:themeShade="BF"/>
      <w:sz w:val="32"/>
      <w:szCs w:val="32"/>
    </w:rPr>
  </w:style>
  <w:style w:type="character" w:customStyle="1" w:styleId="Balk3Char">
    <w:name w:val="Başlık 3 Char"/>
    <w:basedOn w:val="VarsaylanParagrafYazTipi"/>
    <w:link w:val="Balk3"/>
    <w:uiPriority w:val="9"/>
    <w:semiHidden/>
    <w:rsid w:val="00C35780"/>
    <w:rPr>
      <w:rFonts w:eastAsiaTheme="majorEastAsia" w:cstheme="majorBidi"/>
      <w:color w:val="AA610D" w:themeColor="accent1" w:themeShade="BF"/>
      <w:sz w:val="28"/>
      <w:szCs w:val="28"/>
    </w:rPr>
  </w:style>
  <w:style w:type="character" w:customStyle="1" w:styleId="Balk4Char">
    <w:name w:val="Başlık 4 Char"/>
    <w:basedOn w:val="VarsaylanParagrafYazTipi"/>
    <w:link w:val="Balk4"/>
    <w:uiPriority w:val="9"/>
    <w:semiHidden/>
    <w:rsid w:val="00C35780"/>
    <w:rPr>
      <w:rFonts w:eastAsiaTheme="majorEastAsia" w:cstheme="majorBidi"/>
      <w:i/>
      <w:iCs/>
      <w:color w:val="AA610D" w:themeColor="accent1" w:themeShade="BF"/>
    </w:rPr>
  </w:style>
  <w:style w:type="character" w:customStyle="1" w:styleId="Balk5Char">
    <w:name w:val="Başlık 5 Char"/>
    <w:basedOn w:val="VarsaylanParagrafYazTipi"/>
    <w:link w:val="Balk5"/>
    <w:uiPriority w:val="9"/>
    <w:semiHidden/>
    <w:rsid w:val="00C35780"/>
    <w:rPr>
      <w:rFonts w:eastAsiaTheme="majorEastAsia" w:cstheme="majorBidi"/>
      <w:color w:val="AA610D" w:themeColor="accent1" w:themeShade="BF"/>
    </w:rPr>
  </w:style>
  <w:style w:type="character" w:customStyle="1" w:styleId="Balk6Char">
    <w:name w:val="Başlık 6 Char"/>
    <w:basedOn w:val="VarsaylanParagrafYazTipi"/>
    <w:link w:val="Balk6"/>
    <w:uiPriority w:val="9"/>
    <w:semiHidden/>
    <w:rsid w:val="00C3578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3578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3578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35780"/>
    <w:rPr>
      <w:rFonts w:eastAsiaTheme="majorEastAsia" w:cstheme="majorBidi"/>
      <w:color w:val="272727" w:themeColor="text1" w:themeTint="D8"/>
    </w:rPr>
  </w:style>
  <w:style w:type="paragraph" w:styleId="KonuBal">
    <w:name w:val="Title"/>
    <w:basedOn w:val="Normal"/>
    <w:next w:val="Normal"/>
    <w:link w:val="KonuBalChar"/>
    <w:uiPriority w:val="10"/>
    <w:qFormat/>
    <w:rsid w:val="00C3578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3578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35780"/>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35780"/>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C35780"/>
    <w:pPr>
      <w:ind w:left="720"/>
      <w:contextualSpacing/>
    </w:pPr>
  </w:style>
  <w:style w:type="paragraph" w:styleId="Alnt">
    <w:name w:val="Quote"/>
    <w:basedOn w:val="Normal"/>
    <w:next w:val="Normal"/>
    <w:link w:val="AlntChar"/>
    <w:uiPriority w:val="29"/>
    <w:qFormat/>
    <w:rsid w:val="00C35780"/>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35780"/>
    <w:rPr>
      <w:i/>
      <w:iCs/>
      <w:color w:val="404040" w:themeColor="text1" w:themeTint="BF"/>
    </w:rPr>
  </w:style>
  <w:style w:type="paragraph" w:styleId="GlAlnt">
    <w:name w:val="Intense Quote"/>
    <w:basedOn w:val="Normal"/>
    <w:next w:val="Normal"/>
    <w:link w:val="GlAlntChar"/>
    <w:uiPriority w:val="30"/>
    <w:qFormat/>
    <w:rsid w:val="00C35780"/>
    <w:pPr>
      <w:pBdr>
        <w:top w:val="single" w:sz="4" w:space="10" w:color="AA610D" w:themeColor="accent1" w:themeShade="BF"/>
        <w:bottom w:val="single" w:sz="4" w:space="10" w:color="AA610D" w:themeColor="accent1" w:themeShade="BF"/>
      </w:pBdr>
      <w:spacing w:before="360" w:after="360"/>
      <w:ind w:left="864" w:right="864"/>
      <w:jc w:val="center"/>
    </w:pPr>
    <w:rPr>
      <w:i/>
      <w:iCs/>
      <w:color w:val="AA610D" w:themeColor="accent1" w:themeShade="BF"/>
    </w:rPr>
  </w:style>
  <w:style w:type="character" w:customStyle="1" w:styleId="GlAlntChar">
    <w:name w:val="Güçlü Alıntı Char"/>
    <w:basedOn w:val="VarsaylanParagrafYazTipi"/>
    <w:link w:val="GlAlnt"/>
    <w:uiPriority w:val="30"/>
    <w:rsid w:val="00C35780"/>
    <w:rPr>
      <w:i/>
      <w:iCs/>
      <w:color w:val="AA610D" w:themeColor="accent1" w:themeShade="BF"/>
    </w:rPr>
  </w:style>
  <w:style w:type="character" w:styleId="GlVurgulama">
    <w:name w:val="Intense Emphasis"/>
    <w:basedOn w:val="VarsaylanParagrafYazTipi"/>
    <w:uiPriority w:val="21"/>
    <w:qFormat/>
    <w:rsid w:val="00C35780"/>
    <w:rPr>
      <w:i/>
      <w:iCs/>
      <w:color w:val="AA610D" w:themeColor="accent1" w:themeShade="BF"/>
    </w:rPr>
  </w:style>
  <w:style w:type="character" w:styleId="GlBavuru">
    <w:name w:val="Intense Reference"/>
    <w:basedOn w:val="VarsaylanParagrafYazTipi"/>
    <w:uiPriority w:val="32"/>
    <w:qFormat/>
    <w:rsid w:val="00C35780"/>
    <w:rPr>
      <w:b/>
      <w:bCs/>
      <w:smallCaps/>
      <w:color w:val="AA610D" w:themeColor="accent1" w:themeShade="BF"/>
      <w:spacing w:val="5"/>
    </w:rPr>
  </w:style>
  <w:style w:type="paragraph" w:styleId="stBilgi">
    <w:name w:val="header"/>
    <w:basedOn w:val="Normal"/>
    <w:link w:val="stBilgiChar"/>
    <w:uiPriority w:val="99"/>
    <w:unhideWhenUsed/>
    <w:rsid w:val="000F1C25"/>
    <w:pPr>
      <w:tabs>
        <w:tab w:val="center" w:pos="4536"/>
        <w:tab w:val="right" w:pos="9072"/>
      </w:tabs>
      <w:spacing w:after="0"/>
    </w:pPr>
  </w:style>
  <w:style w:type="character" w:customStyle="1" w:styleId="stBilgiChar">
    <w:name w:val="Üst Bilgi Char"/>
    <w:basedOn w:val="VarsaylanParagrafYazTipi"/>
    <w:link w:val="stBilgi"/>
    <w:uiPriority w:val="99"/>
    <w:rsid w:val="000F1C25"/>
  </w:style>
  <w:style w:type="paragraph" w:styleId="AltBilgi">
    <w:name w:val="footer"/>
    <w:basedOn w:val="Normal"/>
    <w:link w:val="AltBilgiChar"/>
    <w:uiPriority w:val="99"/>
    <w:unhideWhenUsed/>
    <w:rsid w:val="000F1C25"/>
    <w:pPr>
      <w:tabs>
        <w:tab w:val="center" w:pos="4536"/>
        <w:tab w:val="right" w:pos="9072"/>
      </w:tabs>
      <w:spacing w:after="0"/>
    </w:pPr>
  </w:style>
  <w:style w:type="character" w:customStyle="1" w:styleId="AltBilgiChar">
    <w:name w:val="Alt Bilgi Char"/>
    <w:basedOn w:val="VarsaylanParagrafYazTipi"/>
    <w:link w:val="AltBilgi"/>
    <w:uiPriority w:val="99"/>
    <w:rsid w:val="000F1C25"/>
  </w:style>
  <w:style w:type="paragraph" w:customStyle="1" w:styleId="p1">
    <w:name w:val="p1"/>
    <w:basedOn w:val="Normal"/>
    <w:rsid w:val="000F1C25"/>
    <w:pPr>
      <w:spacing w:before="100" w:beforeAutospacing="1" w:after="100" w:afterAutospacing="1"/>
    </w:pPr>
    <w:rPr>
      <w:rFonts w:ascii="Times New Roman" w:eastAsia="Times New Roman" w:hAnsi="Times New Roman" w:cs="Times New Roman"/>
      <w:kern w:val="0"/>
      <w:lang w:eastAsia="tr-TR"/>
      <w14:ligatures w14:val="none"/>
    </w:rPr>
  </w:style>
  <w:style w:type="paragraph" w:customStyle="1" w:styleId="p2">
    <w:name w:val="p2"/>
    <w:basedOn w:val="Normal"/>
    <w:rsid w:val="000F1C25"/>
    <w:pPr>
      <w:spacing w:before="100" w:beforeAutospacing="1" w:after="100" w:afterAutospacing="1"/>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19848">
      <w:bodyDiv w:val="1"/>
      <w:marLeft w:val="0"/>
      <w:marRight w:val="0"/>
      <w:marTop w:val="0"/>
      <w:marBottom w:val="0"/>
      <w:divBdr>
        <w:top w:val="none" w:sz="0" w:space="0" w:color="auto"/>
        <w:left w:val="none" w:sz="0" w:space="0" w:color="auto"/>
        <w:bottom w:val="none" w:sz="0" w:space="0" w:color="auto"/>
        <w:right w:val="none" w:sz="0" w:space="0" w:color="auto"/>
      </w:divBdr>
    </w:div>
    <w:div w:id="1224439346">
      <w:bodyDiv w:val="1"/>
      <w:marLeft w:val="0"/>
      <w:marRight w:val="0"/>
      <w:marTop w:val="0"/>
      <w:marBottom w:val="0"/>
      <w:divBdr>
        <w:top w:val="none" w:sz="0" w:space="0" w:color="auto"/>
        <w:left w:val="none" w:sz="0" w:space="0" w:color="auto"/>
        <w:bottom w:val="none" w:sz="0" w:space="0" w:color="auto"/>
        <w:right w:val="none" w:sz="0" w:space="0" w:color="auto"/>
      </w:divBdr>
    </w:div>
    <w:div w:id="13648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yon">
  <a:themeElements>
    <a:clrScheme name="Turuncu">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İy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2025-01-26T13:35:00Z</dcterms:created>
  <dcterms:modified xsi:type="dcterms:W3CDTF">2025-01-26T13:37:00Z</dcterms:modified>
</cp:coreProperties>
</file>